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26</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June</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DC7CC8" w:rsidRPr="00DC7CC8" w:rsidRDefault="00DC7CC8" w:rsidP="00DC7CC8">
      <w:pPr>
        <w:rPr>
          <w:rFonts w:ascii="Arial" w:hAnsi="Arial" w:cs="Arial"/>
          <w:b/>
          <w:sz w:val="22"/>
          <w:szCs w:val="22"/>
          <w:lang w:val="en-GB"/>
        </w:rPr>
      </w:pPr>
      <w:proofErr w:type="spellStart"/>
      <w:r w:rsidRPr="00DC7CC8">
        <w:rPr>
          <w:rFonts w:ascii="Arial" w:hAnsi="Arial" w:cs="Arial"/>
          <w:b/>
          <w:sz w:val="22"/>
          <w:szCs w:val="22"/>
          <w:lang w:val="en-GB"/>
        </w:rPr>
        <w:t>Michelisz</w:t>
      </w:r>
      <w:proofErr w:type="spellEnd"/>
      <w:r w:rsidRPr="00DC7CC8">
        <w:rPr>
          <w:rFonts w:ascii="Arial" w:hAnsi="Arial" w:cs="Arial"/>
          <w:b/>
          <w:sz w:val="22"/>
          <w:szCs w:val="22"/>
          <w:lang w:val="en-GB"/>
        </w:rPr>
        <w:t xml:space="preserve"> strikes back in WTCC Portugal</w:t>
      </w:r>
    </w:p>
    <w:p w:rsidR="00ED64D8" w:rsidRPr="00DC7CC8" w:rsidRDefault="00ED64D8" w:rsidP="00ED64D8">
      <w:pPr>
        <w:pStyle w:val="Default"/>
        <w:rPr>
          <w:lang w:val="en-GB"/>
        </w:rPr>
      </w:pPr>
    </w:p>
    <w:p w:rsidR="00DC7CC8" w:rsidRDefault="00DC7CC8" w:rsidP="00DC7CC8">
      <w:pPr>
        <w:rPr>
          <w:rFonts w:ascii="Arial" w:hAnsi="Arial" w:cs="Arial"/>
          <w:sz w:val="22"/>
          <w:szCs w:val="22"/>
          <w:lang w:val="en-GB"/>
        </w:rPr>
      </w:pPr>
      <w:r w:rsidRPr="00DC7CC8">
        <w:rPr>
          <w:rFonts w:ascii="Arial" w:hAnsi="Arial" w:cs="Arial"/>
          <w:sz w:val="22"/>
          <w:szCs w:val="22"/>
          <w:lang w:val="en-GB"/>
        </w:rPr>
        <w:t xml:space="preserve">Hungarian Norbert </w:t>
      </w:r>
      <w:proofErr w:type="spellStart"/>
      <w:r w:rsidRPr="00DC7CC8">
        <w:rPr>
          <w:rFonts w:ascii="Arial" w:hAnsi="Arial" w:cs="Arial"/>
          <w:sz w:val="22"/>
          <w:szCs w:val="22"/>
          <w:lang w:val="en-GB"/>
        </w:rPr>
        <w:t>Michelisz</w:t>
      </w:r>
      <w:proofErr w:type="spellEnd"/>
      <w:r w:rsidRPr="00DC7CC8">
        <w:rPr>
          <w:rFonts w:ascii="Arial" w:hAnsi="Arial" w:cs="Arial"/>
          <w:sz w:val="22"/>
          <w:szCs w:val="22"/>
          <w:lang w:val="en-GB"/>
        </w:rPr>
        <w:t xml:space="preserve"> was ecstatic with his FIA WTCC main race victory at the weekend in Portugal’s Vila Real street circuit. Following a good qualifying session, </w:t>
      </w:r>
      <w:proofErr w:type="spellStart"/>
      <w:r w:rsidRPr="00DC7CC8">
        <w:rPr>
          <w:rFonts w:ascii="Arial" w:hAnsi="Arial" w:cs="Arial"/>
          <w:sz w:val="22"/>
          <w:szCs w:val="22"/>
          <w:lang w:val="en-GB"/>
        </w:rPr>
        <w:t>Michelisz</w:t>
      </w:r>
      <w:proofErr w:type="spellEnd"/>
      <w:r w:rsidRPr="00DC7CC8">
        <w:rPr>
          <w:rFonts w:ascii="Arial" w:hAnsi="Arial" w:cs="Arial"/>
          <w:sz w:val="22"/>
          <w:szCs w:val="22"/>
          <w:lang w:val="en-GB"/>
        </w:rPr>
        <w:t xml:space="preserve"> had managed to secure the pole position for the race and this time there was no stopping him in securing his first victory of the season and valuable points in the Championship challenge.</w:t>
      </w:r>
    </w:p>
    <w:p w:rsidR="00DC7CC8" w:rsidRPr="00DC7CC8" w:rsidRDefault="00DC7CC8" w:rsidP="00DC7CC8">
      <w:pPr>
        <w:rPr>
          <w:rFonts w:ascii="Arial" w:hAnsi="Arial" w:cs="Arial"/>
          <w:sz w:val="22"/>
          <w:szCs w:val="22"/>
          <w:lang w:val="en-GB"/>
        </w:rPr>
      </w:pPr>
    </w:p>
    <w:p w:rsidR="00DC7CC8" w:rsidRDefault="00DC7CC8" w:rsidP="00DC7CC8">
      <w:pPr>
        <w:rPr>
          <w:rFonts w:ascii="Arial" w:hAnsi="Arial" w:cs="Arial"/>
          <w:sz w:val="22"/>
          <w:szCs w:val="22"/>
          <w:lang w:val="en-GB"/>
        </w:rPr>
      </w:pPr>
      <w:r w:rsidRPr="00DC7CC8">
        <w:rPr>
          <w:rFonts w:ascii="Arial" w:hAnsi="Arial" w:cs="Arial"/>
          <w:sz w:val="22"/>
          <w:szCs w:val="22"/>
          <w:lang w:val="en-GB"/>
        </w:rPr>
        <w:t>The FIA World Touring Car Championship with Japanese premium tyre manufacturer YOKOHAMA as exclusive tyre supplier d</w:t>
      </w:r>
      <w:r w:rsidR="00811520">
        <w:rPr>
          <w:rFonts w:ascii="Arial" w:hAnsi="Arial" w:cs="Arial"/>
          <w:sz w:val="22"/>
          <w:szCs w:val="22"/>
          <w:lang w:val="en-GB"/>
        </w:rPr>
        <w:t xml:space="preserve">id not disappoint in Portugal. </w:t>
      </w:r>
      <w:r w:rsidRPr="00DC7CC8">
        <w:rPr>
          <w:rFonts w:ascii="Arial" w:hAnsi="Arial" w:cs="Arial"/>
          <w:sz w:val="22"/>
          <w:szCs w:val="22"/>
          <w:lang w:val="en-GB"/>
        </w:rPr>
        <w:t>Thousands of passionate Portuguese fans, cheered on their home hero Tiago M</w:t>
      </w:r>
      <w:r w:rsidR="00811520">
        <w:rPr>
          <w:rFonts w:ascii="Arial" w:hAnsi="Arial" w:cs="Arial"/>
          <w:sz w:val="22"/>
          <w:szCs w:val="22"/>
          <w:lang w:val="en-GB"/>
        </w:rPr>
        <w:t>onteiro throughout the weekend.</w:t>
      </w:r>
      <w:r w:rsidRPr="00DC7CC8">
        <w:rPr>
          <w:rFonts w:ascii="Arial" w:hAnsi="Arial" w:cs="Arial"/>
          <w:sz w:val="22"/>
          <w:szCs w:val="22"/>
          <w:lang w:val="en-GB"/>
        </w:rPr>
        <w:t xml:space="preserve"> The energy of the crowds quickly boosted Monteiro’s confidence as he eventually hit a double podium to put him and the factory Honda team in front of the Championship, to the detriment of Nicky </w:t>
      </w:r>
      <w:proofErr w:type="spellStart"/>
      <w:r w:rsidRPr="00DC7CC8">
        <w:rPr>
          <w:rFonts w:ascii="Arial" w:hAnsi="Arial" w:cs="Arial"/>
          <w:sz w:val="22"/>
          <w:szCs w:val="22"/>
          <w:lang w:val="en-GB"/>
        </w:rPr>
        <w:t>Catsburg</w:t>
      </w:r>
      <w:proofErr w:type="spellEnd"/>
      <w:r w:rsidRPr="00DC7CC8">
        <w:rPr>
          <w:rFonts w:ascii="Arial" w:hAnsi="Arial" w:cs="Arial"/>
          <w:sz w:val="22"/>
          <w:szCs w:val="22"/>
          <w:lang w:val="en-GB"/>
        </w:rPr>
        <w:t>.</w:t>
      </w:r>
    </w:p>
    <w:p w:rsidR="00DC7CC8" w:rsidRPr="00DC7CC8" w:rsidRDefault="00DC7CC8" w:rsidP="00DC7CC8">
      <w:pPr>
        <w:rPr>
          <w:rFonts w:ascii="Arial" w:hAnsi="Arial" w:cs="Arial"/>
          <w:sz w:val="22"/>
          <w:szCs w:val="22"/>
          <w:lang w:val="en-GB"/>
        </w:rPr>
      </w:pPr>
    </w:p>
    <w:p w:rsidR="00DC7CC8" w:rsidRDefault="00DC7CC8" w:rsidP="00DC7CC8">
      <w:pPr>
        <w:rPr>
          <w:rFonts w:ascii="Arial" w:hAnsi="Arial" w:cs="Arial"/>
          <w:sz w:val="22"/>
          <w:szCs w:val="22"/>
          <w:lang w:val="en-GB"/>
        </w:rPr>
      </w:pPr>
      <w:r w:rsidRPr="00DC7CC8">
        <w:rPr>
          <w:rFonts w:ascii="Arial" w:hAnsi="Arial" w:cs="Arial"/>
          <w:sz w:val="22"/>
          <w:szCs w:val="22"/>
          <w:lang w:val="en-GB"/>
        </w:rPr>
        <w:t>Monteiro came from 7</w:t>
      </w:r>
      <w:r w:rsidRPr="00DC7CC8">
        <w:rPr>
          <w:rFonts w:ascii="Arial" w:hAnsi="Arial" w:cs="Arial"/>
          <w:sz w:val="22"/>
          <w:szCs w:val="22"/>
          <w:vertAlign w:val="superscript"/>
          <w:lang w:val="en-GB"/>
        </w:rPr>
        <w:t>th</w:t>
      </w:r>
      <w:r w:rsidRPr="00DC7CC8">
        <w:rPr>
          <w:rFonts w:ascii="Arial" w:hAnsi="Arial" w:cs="Arial"/>
          <w:sz w:val="22"/>
          <w:szCs w:val="22"/>
          <w:lang w:val="en-GB"/>
        </w:rPr>
        <w:t xml:space="preserve"> to 2</w:t>
      </w:r>
      <w:r w:rsidRPr="00DC7CC8">
        <w:rPr>
          <w:rFonts w:ascii="Arial" w:hAnsi="Arial" w:cs="Arial"/>
          <w:sz w:val="22"/>
          <w:szCs w:val="22"/>
          <w:vertAlign w:val="superscript"/>
          <w:lang w:val="en-GB"/>
        </w:rPr>
        <w:t>nd</w:t>
      </w:r>
      <w:r w:rsidRPr="00DC7CC8">
        <w:rPr>
          <w:rFonts w:ascii="Arial" w:hAnsi="Arial" w:cs="Arial"/>
          <w:sz w:val="22"/>
          <w:szCs w:val="22"/>
          <w:lang w:val="en-GB"/>
        </w:rPr>
        <w:t xml:space="preserve"> in the Opening Race before taking a meritorious 3</w:t>
      </w:r>
      <w:r w:rsidRPr="00DC7CC8">
        <w:rPr>
          <w:rFonts w:ascii="Arial" w:hAnsi="Arial" w:cs="Arial"/>
          <w:sz w:val="22"/>
          <w:szCs w:val="22"/>
          <w:vertAlign w:val="superscript"/>
          <w:lang w:val="en-GB"/>
        </w:rPr>
        <w:t>rd</w:t>
      </w:r>
      <w:r w:rsidRPr="00DC7CC8">
        <w:rPr>
          <w:rFonts w:ascii="Arial" w:hAnsi="Arial" w:cs="Arial"/>
          <w:sz w:val="22"/>
          <w:szCs w:val="22"/>
          <w:lang w:val="en-GB"/>
        </w:rPr>
        <w:t xml:space="preserve"> in the Main Race to reclaim the title initiative over new second-placed contender </w:t>
      </w:r>
      <w:proofErr w:type="spellStart"/>
      <w:r w:rsidRPr="00DC7CC8">
        <w:rPr>
          <w:rFonts w:ascii="Arial" w:hAnsi="Arial" w:cs="Arial"/>
          <w:sz w:val="22"/>
          <w:szCs w:val="22"/>
          <w:lang w:val="en-GB"/>
        </w:rPr>
        <w:t>Thed</w:t>
      </w:r>
      <w:proofErr w:type="spellEnd"/>
      <w:r w:rsidRPr="00DC7CC8">
        <w:rPr>
          <w:rFonts w:ascii="Arial" w:hAnsi="Arial" w:cs="Arial"/>
          <w:sz w:val="22"/>
          <w:szCs w:val="22"/>
          <w:lang w:val="en-GB"/>
        </w:rPr>
        <w:t xml:space="preserve"> </w:t>
      </w:r>
      <w:proofErr w:type="spellStart"/>
      <w:r w:rsidRPr="00DC7CC8">
        <w:rPr>
          <w:rFonts w:ascii="Arial" w:hAnsi="Arial" w:cs="Arial"/>
          <w:sz w:val="22"/>
          <w:szCs w:val="22"/>
          <w:lang w:val="en-GB"/>
        </w:rPr>
        <w:t>Björk</w:t>
      </w:r>
      <w:proofErr w:type="spellEnd"/>
      <w:r w:rsidRPr="00DC7CC8">
        <w:rPr>
          <w:rFonts w:ascii="Arial" w:hAnsi="Arial" w:cs="Arial"/>
          <w:sz w:val="22"/>
          <w:szCs w:val="22"/>
          <w:lang w:val="en-GB"/>
        </w:rPr>
        <w:t>, the Polestar Cyan Racing driver also taking two podiums in his Volvo S60. The race of Portugal had also excited fans with a new alternative route to enable drivers overtake on challenging street tracks – the joker lap as it has been called, and it did not disappoint.</w:t>
      </w:r>
    </w:p>
    <w:p w:rsidR="00DC7CC8" w:rsidRPr="00DC7CC8" w:rsidRDefault="00DC7CC8" w:rsidP="00DC7CC8">
      <w:pPr>
        <w:rPr>
          <w:rFonts w:ascii="Arial" w:hAnsi="Arial" w:cs="Arial"/>
          <w:sz w:val="22"/>
          <w:szCs w:val="22"/>
          <w:lang w:val="en-GB"/>
        </w:rPr>
      </w:pPr>
    </w:p>
    <w:p w:rsidR="00DC7CC8" w:rsidRDefault="00DC7CC8" w:rsidP="00DC7CC8">
      <w:pPr>
        <w:rPr>
          <w:rFonts w:ascii="Arial" w:hAnsi="Arial" w:cs="Arial"/>
          <w:sz w:val="22"/>
          <w:szCs w:val="22"/>
          <w:lang w:val="en-GB"/>
        </w:rPr>
      </w:pPr>
      <w:r w:rsidRPr="00DC7CC8">
        <w:rPr>
          <w:rFonts w:ascii="Arial" w:hAnsi="Arial" w:cs="Arial"/>
          <w:sz w:val="22"/>
          <w:szCs w:val="22"/>
          <w:lang w:val="en-GB"/>
        </w:rPr>
        <w:t>After the race, Monteiro spoke to the media. “Two podiums on a track where it’s hard to overtake wouldn't have been possible without the ‘joker’ lap. It was a good success and congratulations to the organisers of the idea.</w:t>
      </w:r>
      <w:r w:rsidR="00811520">
        <w:rPr>
          <w:rFonts w:ascii="Arial" w:hAnsi="Arial" w:cs="Arial"/>
          <w:sz w:val="22"/>
          <w:szCs w:val="22"/>
          <w:lang w:val="en-GB"/>
        </w:rPr>
        <w:t xml:space="preserve"> </w:t>
      </w:r>
      <w:r w:rsidRPr="00DC7CC8">
        <w:rPr>
          <w:rFonts w:ascii="Arial" w:hAnsi="Arial" w:cs="Arial"/>
          <w:sz w:val="22"/>
          <w:szCs w:val="22"/>
          <w:lang w:val="en-GB"/>
        </w:rPr>
        <w:t xml:space="preserve">To have put this altogether in such a short amount of time was not easy but, in the end, the result paid off and it could be interesting for the future.” </w:t>
      </w:r>
    </w:p>
    <w:p w:rsidR="00DC7CC8" w:rsidRPr="00DC7CC8" w:rsidRDefault="00DC7CC8" w:rsidP="00DC7CC8">
      <w:pPr>
        <w:rPr>
          <w:rFonts w:ascii="Arial" w:hAnsi="Arial" w:cs="Arial"/>
          <w:sz w:val="22"/>
          <w:szCs w:val="22"/>
          <w:lang w:val="en-GB"/>
        </w:rPr>
      </w:pPr>
    </w:p>
    <w:p w:rsidR="00DC7CC8" w:rsidRDefault="00DC7CC8" w:rsidP="00DC7CC8">
      <w:pPr>
        <w:rPr>
          <w:rFonts w:ascii="Arial" w:hAnsi="Arial" w:cs="Arial"/>
          <w:sz w:val="22"/>
          <w:szCs w:val="22"/>
          <w:lang w:val="en-GB"/>
        </w:rPr>
      </w:pPr>
      <w:r w:rsidRPr="00DC7CC8">
        <w:rPr>
          <w:rFonts w:ascii="Arial" w:hAnsi="Arial" w:cs="Arial"/>
          <w:sz w:val="22"/>
          <w:szCs w:val="22"/>
          <w:lang w:val="en-GB"/>
        </w:rPr>
        <w:t>Bennani was also on fighting form for Sébastien Loeb Racing with his second victory of 2017 in the Opening Race. He had started fourth on the reverse grid, but was in the lead by the end of lap one and controlled the 11-lap race all the way to the chequered flag. Bennani is now in 5</w:t>
      </w:r>
      <w:r w:rsidRPr="00DC7CC8">
        <w:rPr>
          <w:rFonts w:ascii="Arial" w:hAnsi="Arial" w:cs="Arial"/>
          <w:sz w:val="22"/>
          <w:szCs w:val="22"/>
          <w:vertAlign w:val="superscript"/>
          <w:lang w:val="en-GB"/>
        </w:rPr>
        <w:t>th</w:t>
      </w:r>
      <w:r w:rsidRPr="00DC7CC8">
        <w:rPr>
          <w:rFonts w:ascii="Arial" w:hAnsi="Arial" w:cs="Arial"/>
          <w:sz w:val="22"/>
          <w:szCs w:val="22"/>
          <w:lang w:val="en-GB"/>
        </w:rPr>
        <w:t xml:space="preserve"> overall position within the Championship.</w:t>
      </w:r>
    </w:p>
    <w:p w:rsidR="00DC7CC8" w:rsidRPr="00DC7CC8" w:rsidRDefault="00DC7CC8" w:rsidP="00DC7CC8">
      <w:pPr>
        <w:rPr>
          <w:rFonts w:ascii="Arial" w:hAnsi="Arial" w:cs="Arial"/>
          <w:sz w:val="22"/>
          <w:szCs w:val="22"/>
          <w:lang w:val="en-GB"/>
        </w:rPr>
      </w:pPr>
    </w:p>
    <w:p w:rsidR="00DC7CC8" w:rsidRDefault="00DC7CC8" w:rsidP="00DC7CC8">
      <w:pPr>
        <w:rPr>
          <w:rFonts w:ascii="Arial" w:hAnsi="Arial" w:cs="Arial"/>
          <w:sz w:val="22"/>
          <w:szCs w:val="22"/>
          <w:lang w:val="en-GB"/>
        </w:rPr>
      </w:pPr>
      <w:r w:rsidRPr="00DC7CC8">
        <w:rPr>
          <w:rFonts w:ascii="Arial" w:hAnsi="Arial" w:cs="Arial"/>
          <w:sz w:val="22"/>
          <w:szCs w:val="22"/>
          <w:lang w:val="en-GB"/>
        </w:rPr>
        <w:t xml:space="preserve">Tom Chilton was twice in the top six but was unable to resist fellow Citroën privateer Rob Huff, who fought back from last to fifth in the Main Race with a storming drive for ALL-INKL.COM </w:t>
      </w:r>
      <w:proofErr w:type="spellStart"/>
      <w:r w:rsidRPr="00DC7CC8">
        <w:rPr>
          <w:rFonts w:ascii="Arial" w:hAnsi="Arial" w:cs="Arial"/>
          <w:sz w:val="22"/>
          <w:szCs w:val="22"/>
          <w:lang w:val="en-GB"/>
        </w:rPr>
        <w:t>Münnich</w:t>
      </w:r>
      <w:proofErr w:type="spellEnd"/>
      <w:r w:rsidRPr="00DC7CC8">
        <w:rPr>
          <w:rFonts w:ascii="Arial" w:hAnsi="Arial" w:cs="Arial"/>
          <w:sz w:val="22"/>
          <w:szCs w:val="22"/>
          <w:lang w:val="en-GB"/>
        </w:rPr>
        <w:t xml:space="preserve"> Motorsport. Nicky </w:t>
      </w:r>
      <w:proofErr w:type="spellStart"/>
      <w:r w:rsidRPr="00DC7CC8">
        <w:rPr>
          <w:rFonts w:ascii="Arial" w:hAnsi="Arial" w:cs="Arial"/>
          <w:sz w:val="22"/>
          <w:szCs w:val="22"/>
          <w:lang w:val="en-GB"/>
        </w:rPr>
        <w:t>Catsburg</w:t>
      </w:r>
      <w:proofErr w:type="spellEnd"/>
      <w:r w:rsidRPr="00DC7CC8">
        <w:rPr>
          <w:rFonts w:ascii="Arial" w:hAnsi="Arial" w:cs="Arial"/>
          <w:sz w:val="22"/>
          <w:szCs w:val="22"/>
          <w:lang w:val="en-GB"/>
        </w:rPr>
        <w:t xml:space="preserve"> who led the standings heading to Portugal for Polestar Cyan Racing has now slipped to third, 10 points behind Monteiro after finishing fourth and fifth in the two races. </w:t>
      </w:r>
    </w:p>
    <w:p w:rsidR="00DC7CC8" w:rsidRPr="00DC7CC8" w:rsidRDefault="00DC7CC8" w:rsidP="00DC7CC8">
      <w:pPr>
        <w:rPr>
          <w:rFonts w:ascii="Arial" w:hAnsi="Arial" w:cs="Arial"/>
          <w:sz w:val="22"/>
          <w:szCs w:val="22"/>
          <w:lang w:val="en-GB"/>
        </w:rPr>
      </w:pPr>
    </w:p>
    <w:p w:rsidR="00DC7CC8" w:rsidRDefault="00DC7CC8" w:rsidP="00DC7CC8">
      <w:pPr>
        <w:rPr>
          <w:rFonts w:ascii="Arial" w:hAnsi="Arial" w:cs="Arial"/>
          <w:sz w:val="22"/>
          <w:szCs w:val="22"/>
          <w:lang w:val="en-GB"/>
        </w:rPr>
      </w:pPr>
      <w:r w:rsidRPr="00DC7CC8">
        <w:rPr>
          <w:rFonts w:ascii="Arial" w:hAnsi="Arial" w:cs="Arial"/>
          <w:sz w:val="22"/>
          <w:szCs w:val="22"/>
          <w:lang w:val="en-GB"/>
        </w:rPr>
        <w:t xml:space="preserve">NEXT FIA WTCC Race of Argentina, </w:t>
      </w:r>
      <w:proofErr w:type="spellStart"/>
      <w:r w:rsidRPr="00DC7CC8">
        <w:rPr>
          <w:rFonts w:ascii="Arial" w:hAnsi="Arial" w:cs="Arial"/>
          <w:sz w:val="22"/>
          <w:szCs w:val="22"/>
          <w:lang w:val="en-GB"/>
        </w:rPr>
        <w:t>Termas</w:t>
      </w:r>
      <w:proofErr w:type="spellEnd"/>
      <w:r w:rsidRPr="00DC7CC8">
        <w:rPr>
          <w:rFonts w:ascii="Arial" w:hAnsi="Arial" w:cs="Arial"/>
          <w:sz w:val="22"/>
          <w:szCs w:val="22"/>
          <w:lang w:val="en-GB"/>
        </w:rPr>
        <w:t xml:space="preserve"> de Río Hondo, 14-16 July</w:t>
      </w:r>
    </w:p>
    <w:p w:rsidR="00DC7CC8" w:rsidRPr="00DC7CC8" w:rsidRDefault="00DC7CC8" w:rsidP="00DC7CC8">
      <w:pPr>
        <w:rPr>
          <w:rFonts w:ascii="Arial" w:hAnsi="Arial" w:cs="Arial"/>
          <w:sz w:val="22"/>
          <w:szCs w:val="22"/>
          <w:lang w:val="en-GB"/>
        </w:rPr>
      </w:pPr>
    </w:p>
    <w:p w:rsidR="00DC7CC8" w:rsidRDefault="00DC7CC8" w:rsidP="00DC7CC8">
      <w:pPr>
        <w:pStyle w:val="KeinLeerraum"/>
        <w:rPr>
          <w:rFonts w:ascii="Arial" w:hAnsi="Arial" w:cs="Arial"/>
        </w:rPr>
      </w:pPr>
      <w:r w:rsidRPr="00DC7CC8">
        <w:rPr>
          <w:rFonts w:ascii="Arial" w:hAnsi="Arial" w:cs="Arial"/>
        </w:rPr>
        <w:t>Curren</w:t>
      </w:r>
      <w:r>
        <w:rPr>
          <w:rFonts w:ascii="Arial" w:hAnsi="Arial" w:cs="Arial"/>
        </w:rPr>
        <w:t>t Driver Championship Standings:</w:t>
      </w:r>
    </w:p>
    <w:p w:rsidR="00DC7CC8" w:rsidRPr="00DC7CC8" w:rsidRDefault="00DC7CC8" w:rsidP="00DC7CC8">
      <w:pPr>
        <w:pStyle w:val="KeinLeerraum"/>
        <w:rPr>
          <w:rFonts w:ascii="Arial" w:hAnsi="Arial" w:cs="Arial"/>
        </w:rPr>
      </w:pPr>
    </w:p>
    <w:p w:rsidR="00DC7CC8" w:rsidRPr="00DC7CC8" w:rsidRDefault="00DC7CC8" w:rsidP="00DC7CC8">
      <w:pPr>
        <w:pStyle w:val="KeinLeerraum"/>
        <w:rPr>
          <w:rFonts w:ascii="Arial" w:hAnsi="Arial" w:cs="Arial"/>
        </w:rPr>
      </w:pPr>
      <w:r w:rsidRPr="00DC7CC8">
        <w:rPr>
          <w:rFonts w:ascii="Arial" w:hAnsi="Arial" w:cs="Arial"/>
        </w:rPr>
        <w:t xml:space="preserve">1 </w:t>
      </w:r>
      <w:r w:rsidRPr="00DC7CC8">
        <w:rPr>
          <w:rFonts w:ascii="Arial" w:hAnsi="Arial" w:cs="Arial"/>
        </w:rPr>
        <w:tab/>
        <w:t>Tiago Monteiro</w:t>
      </w:r>
      <w:r w:rsidRPr="00DC7CC8">
        <w:rPr>
          <w:rFonts w:ascii="Arial" w:hAnsi="Arial" w:cs="Arial"/>
        </w:rPr>
        <w:tab/>
      </w:r>
      <w:r>
        <w:rPr>
          <w:rFonts w:ascii="Arial" w:hAnsi="Arial" w:cs="Arial"/>
        </w:rPr>
        <w:t xml:space="preserve">   </w:t>
      </w:r>
      <w:r w:rsidRPr="00DC7CC8">
        <w:rPr>
          <w:rFonts w:ascii="Arial" w:hAnsi="Arial" w:cs="Arial"/>
        </w:rPr>
        <w:tab/>
      </w:r>
      <w:r>
        <w:rPr>
          <w:rFonts w:ascii="Arial" w:hAnsi="Arial" w:cs="Arial"/>
        </w:rPr>
        <w:t xml:space="preserve"> </w:t>
      </w:r>
      <w:r w:rsidRPr="00DC7CC8">
        <w:rPr>
          <w:rFonts w:ascii="Arial" w:hAnsi="Arial" w:cs="Arial"/>
        </w:rPr>
        <w:t>164</w:t>
      </w:r>
    </w:p>
    <w:p w:rsidR="00DC7CC8" w:rsidRPr="00DC7CC8" w:rsidRDefault="00DC7CC8" w:rsidP="00DC7CC8">
      <w:pPr>
        <w:pStyle w:val="KeinLeerraum"/>
        <w:rPr>
          <w:rFonts w:ascii="Arial" w:hAnsi="Arial" w:cs="Arial"/>
          <w:lang w:val="en-GB"/>
        </w:rPr>
      </w:pPr>
      <w:r w:rsidRPr="00DC7CC8">
        <w:rPr>
          <w:rFonts w:ascii="Arial" w:hAnsi="Arial" w:cs="Arial"/>
          <w:lang w:val="en-GB"/>
        </w:rPr>
        <w:t xml:space="preserve">2 </w:t>
      </w:r>
      <w:r w:rsidRPr="00DC7CC8">
        <w:rPr>
          <w:rFonts w:ascii="Arial" w:hAnsi="Arial" w:cs="Arial"/>
          <w:lang w:val="en-GB"/>
        </w:rPr>
        <w:tab/>
      </w:r>
      <w:proofErr w:type="spellStart"/>
      <w:r w:rsidRPr="00DC7CC8">
        <w:rPr>
          <w:rFonts w:ascii="Arial" w:hAnsi="Arial" w:cs="Arial"/>
          <w:lang w:val="en-GB"/>
        </w:rPr>
        <w:t>Thed</w:t>
      </w:r>
      <w:proofErr w:type="spellEnd"/>
      <w:r w:rsidRPr="00DC7CC8">
        <w:rPr>
          <w:rFonts w:ascii="Arial" w:hAnsi="Arial" w:cs="Arial"/>
          <w:lang w:val="en-GB"/>
        </w:rPr>
        <w:t xml:space="preserve"> Bjork</w:t>
      </w:r>
      <w:r w:rsidRPr="00DC7CC8">
        <w:rPr>
          <w:rFonts w:ascii="Arial" w:hAnsi="Arial" w:cs="Arial"/>
          <w:lang w:val="en-GB"/>
        </w:rPr>
        <w:tab/>
      </w:r>
      <w:r w:rsidRPr="00DC7CC8">
        <w:rPr>
          <w:rFonts w:ascii="Arial" w:hAnsi="Arial" w:cs="Arial"/>
          <w:lang w:val="en-GB"/>
        </w:rPr>
        <w:tab/>
      </w:r>
      <w:r w:rsidRPr="00DC7CC8">
        <w:rPr>
          <w:rFonts w:ascii="Arial" w:hAnsi="Arial" w:cs="Arial"/>
          <w:lang w:val="en-GB"/>
        </w:rPr>
        <w:t xml:space="preserve">          </w:t>
      </w:r>
      <w:r w:rsidRPr="00DC7CC8">
        <w:rPr>
          <w:rFonts w:ascii="Arial" w:hAnsi="Arial" w:cs="Arial"/>
          <w:lang w:val="en-GB"/>
        </w:rPr>
        <w:t>160</w:t>
      </w:r>
    </w:p>
    <w:p w:rsidR="00DC7CC8" w:rsidRPr="00DC7CC8" w:rsidRDefault="00DC7CC8" w:rsidP="00DC7CC8">
      <w:pPr>
        <w:pStyle w:val="KeinLeerraum"/>
        <w:rPr>
          <w:rFonts w:ascii="Arial" w:hAnsi="Arial" w:cs="Arial"/>
          <w:lang w:val="en-GB"/>
        </w:rPr>
      </w:pPr>
      <w:r w:rsidRPr="00DC7CC8">
        <w:rPr>
          <w:rFonts w:ascii="Arial" w:hAnsi="Arial" w:cs="Arial"/>
          <w:lang w:val="en-GB"/>
        </w:rPr>
        <w:t xml:space="preserve">3 </w:t>
      </w:r>
      <w:r w:rsidRPr="00DC7CC8">
        <w:rPr>
          <w:rFonts w:ascii="Arial" w:hAnsi="Arial" w:cs="Arial"/>
          <w:lang w:val="en-GB"/>
        </w:rPr>
        <w:tab/>
        <w:t xml:space="preserve">Nicky </w:t>
      </w:r>
      <w:proofErr w:type="spellStart"/>
      <w:r w:rsidRPr="00DC7CC8">
        <w:rPr>
          <w:rFonts w:ascii="Arial" w:hAnsi="Arial" w:cs="Arial"/>
          <w:lang w:val="en-GB"/>
        </w:rPr>
        <w:t>Catsburg</w:t>
      </w:r>
      <w:proofErr w:type="spellEnd"/>
      <w:r w:rsidRPr="00DC7CC8">
        <w:rPr>
          <w:rFonts w:ascii="Arial" w:hAnsi="Arial" w:cs="Arial"/>
          <w:lang w:val="en-GB"/>
        </w:rPr>
        <w:tab/>
      </w:r>
      <w:r w:rsidRPr="00DC7CC8">
        <w:rPr>
          <w:rFonts w:ascii="Arial" w:hAnsi="Arial" w:cs="Arial"/>
          <w:lang w:val="en-GB"/>
        </w:rPr>
        <w:tab/>
      </w:r>
      <w:r w:rsidRPr="00DC7CC8">
        <w:rPr>
          <w:rFonts w:ascii="Arial" w:hAnsi="Arial" w:cs="Arial"/>
          <w:lang w:val="en-GB"/>
        </w:rPr>
        <w:t xml:space="preserve"> </w:t>
      </w:r>
      <w:r w:rsidRPr="00DC7CC8">
        <w:rPr>
          <w:rFonts w:ascii="Arial" w:hAnsi="Arial" w:cs="Arial"/>
          <w:lang w:val="en-GB"/>
        </w:rPr>
        <w:t>154</w:t>
      </w:r>
      <w:bookmarkStart w:id="0" w:name="_GoBack"/>
      <w:bookmarkEnd w:id="0"/>
    </w:p>
    <w:p w:rsidR="00DC7CC8" w:rsidRPr="00DC7CC8" w:rsidRDefault="00DC7CC8" w:rsidP="00DC7CC8">
      <w:pPr>
        <w:pStyle w:val="KeinLeerraum"/>
        <w:rPr>
          <w:rFonts w:ascii="Arial" w:hAnsi="Arial" w:cs="Arial"/>
          <w:lang w:val="de-DE"/>
        </w:rPr>
      </w:pPr>
      <w:r w:rsidRPr="00DC7CC8">
        <w:rPr>
          <w:rFonts w:ascii="Arial" w:hAnsi="Arial" w:cs="Arial"/>
          <w:lang w:val="de-DE"/>
        </w:rPr>
        <w:t xml:space="preserve">4 </w:t>
      </w:r>
      <w:r w:rsidRPr="00DC7CC8">
        <w:rPr>
          <w:rFonts w:ascii="Arial" w:hAnsi="Arial" w:cs="Arial"/>
          <w:lang w:val="de-DE"/>
        </w:rPr>
        <w:tab/>
        <w:t xml:space="preserve">Norbert </w:t>
      </w:r>
      <w:proofErr w:type="spellStart"/>
      <w:r w:rsidRPr="00DC7CC8">
        <w:rPr>
          <w:rFonts w:ascii="Arial" w:hAnsi="Arial" w:cs="Arial"/>
          <w:lang w:val="de-DE"/>
        </w:rPr>
        <w:t>Michelisz</w:t>
      </w:r>
      <w:proofErr w:type="spellEnd"/>
      <w:r w:rsidRPr="00DC7CC8">
        <w:rPr>
          <w:rFonts w:ascii="Arial" w:hAnsi="Arial" w:cs="Arial"/>
          <w:lang w:val="de-DE"/>
        </w:rPr>
        <w:tab/>
      </w:r>
      <w:r>
        <w:rPr>
          <w:rFonts w:ascii="Arial" w:hAnsi="Arial" w:cs="Arial"/>
          <w:lang w:val="de-DE"/>
        </w:rPr>
        <w:t xml:space="preserve">          </w:t>
      </w:r>
      <w:r w:rsidRPr="00DC7CC8">
        <w:rPr>
          <w:rFonts w:ascii="Arial" w:hAnsi="Arial" w:cs="Arial"/>
          <w:lang w:val="de-DE"/>
        </w:rPr>
        <w:t>137</w:t>
      </w:r>
    </w:p>
    <w:p w:rsidR="0007151F" w:rsidRDefault="0007151F" w:rsidP="00DC7CC8">
      <w:pPr>
        <w:rPr>
          <w:rFonts w:ascii="Arial" w:hAnsi="Arial" w:cs="Arial"/>
          <w:sz w:val="22"/>
          <w:szCs w:val="22"/>
        </w:rPr>
      </w:pPr>
    </w:p>
    <w:p w:rsidR="00DC7CC8" w:rsidRDefault="00DC7CC8" w:rsidP="00DC7CC8">
      <w:pPr>
        <w:rPr>
          <w:rFonts w:ascii="Arial" w:hAnsi="Arial" w:cs="Arial"/>
          <w:sz w:val="22"/>
          <w:szCs w:val="22"/>
        </w:rPr>
      </w:pPr>
    </w:p>
    <w:p w:rsidR="00DC7CC8" w:rsidRDefault="00DC7CC8"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780B9B" w:rsidP="00DC7CC8">
      <w:pPr>
        <w:rPr>
          <w:rFonts w:ascii="Arial" w:hAnsi="Arial" w:cs="Arial"/>
          <w:sz w:val="22"/>
          <w:szCs w:val="22"/>
        </w:rPr>
      </w:pPr>
      <w:r>
        <w:rPr>
          <w:noProof/>
        </w:rPr>
        <w:drawing>
          <wp:inline distT="0" distB="0" distL="0" distR="0" wp14:anchorId="160DA857" wp14:editId="0432A88E">
            <wp:extent cx="5765010" cy="384634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7328" cy="3881252"/>
                    </a:xfrm>
                    <a:prstGeom prst="rect">
                      <a:avLst/>
                    </a:prstGeom>
                  </pic:spPr>
                </pic:pic>
              </a:graphicData>
            </a:graphic>
          </wp:inline>
        </w:drawing>
      </w:r>
    </w:p>
    <w:p w:rsidR="00444C90" w:rsidRDefault="00444C90" w:rsidP="00444C90">
      <w:pPr>
        <w:jc w:val="center"/>
        <w:rPr>
          <w:rFonts w:ascii="Arial" w:hAnsi="Arial" w:cs="Arial"/>
          <w:i/>
          <w:sz w:val="16"/>
          <w:szCs w:val="16"/>
        </w:rPr>
      </w:pPr>
      <w:proofErr w:type="spellStart"/>
      <w:r>
        <w:rPr>
          <w:rFonts w:ascii="Arial" w:hAnsi="Arial" w:cs="Arial"/>
          <w:i/>
          <w:sz w:val="16"/>
          <w:szCs w:val="16"/>
        </w:rPr>
        <w:t>Crowds</w:t>
      </w:r>
      <w:proofErr w:type="spellEnd"/>
      <w:r>
        <w:rPr>
          <w:rFonts w:ascii="Arial" w:hAnsi="Arial" w:cs="Arial"/>
          <w:i/>
          <w:sz w:val="16"/>
          <w:szCs w:val="16"/>
        </w:rPr>
        <w:t xml:space="preserve"> </w:t>
      </w:r>
      <w:proofErr w:type="spellStart"/>
      <w:r>
        <w:rPr>
          <w:rFonts w:ascii="Arial" w:hAnsi="Arial" w:cs="Arial"/>
          <w:i/>
          <w:sz w:val="16"/>
          <w:szCs w:val="16"/>
        </w:rPr>
        <w:t>cheer</w:t>
      </w:r>
      <w:proofErr w:type="spellEnd"/>
      <w:r w:rsidRPr="00444C90">
        <w:rPr>
          <w:rFonts w:ascii="Arial" w:hAnsi="Arial" w:cs="Arial"/>
          <w:i/>
          <w:sz w:val="16"/>
          <w:szCs w:val="16"/>
        </w:rPr>
        <w:t xml:space="preserve"> </w:t>
      </w:r>
      <w:proofErr w:type="spellStart"/>
      <w:r w:rsidRPr="00444C90">
        <w:rPr>
          <w:rFonts w:ascii="Arial" w:hAnsi="Arial" w:cs="Arial"/>
          <w:i/>
          <w:sz w:val="16"/>
          <w:szCs w:val="16"/>
        </w:rPr>
        <w:t>leading</w:t>
      </w:r>
      <w:proofErr w:type="spellEnd"/>
      <w:r w:rsidRPr="00444C90">
        <w:rPr>
          <w:rFonts w:ascii="Arial" w:hAnsi="Arial" w:cs="Arial"/>
          <w:i/>
          <w:sz w:val="16"/>
          <w:szCs w:val="16"/>
        </w:rPr>
        <w:t xml:space="preserve"> </w:t>
      </w:r>
      <w:proofErr w:type="spellStart"/>
      <w:r w:rsidRPr="00444C90">
        <w:rPr>
          <w:rFonts w:ascii="Arial" w:hAnsi="Arial" w:cs="Arial"/>
          <w:i/>
          <w:sz w:val="16"/>
          <w:szCs w:val="16"/>
        </w:rPr>
        <w:t>car</w:t>
      </w:r>
      <w:proofErr w:type="spellEnd"/>
    </w:p>
    <w:p w:rsidR="00444C90" w:rsidRDefault="00444C90" w:rsidP="00444C90">
      <w:pPr>
        <w:jc w:val="center"/>
        <w:rPr>
          <w:rFonts w:ascii="Arial" w:hAnsi="Arial" w:cs="Arial"/>
          <w:i/>
          <w:sz w:val="16"/>
          <w:szCs w:val="16"/>
        </w:rPr>
      </w:pPr>
    </w:p>
    <w:p w:rsidR="00444C90" w:rsidRDefault="00444C90" w:rsidP="00444C90">
      <w:pPr>
        <w:jc w:val="center"/>
        <w:rPr>
          <w:rFonts w:ascii="Arial" w:hAnsi="Arial" w:cs="Arial"/>
          <w:i/>
          <w:sz w:val="16"/>
          <w:szCs w:val="16"/>
        </w:rPr>
      </w:pPr>
    </w:p>
    <w:p w:rsidR="00444C90" w:rsidRDefault="00444C90" w:rsidP="00444C90">
      <w:pPr>
        <w:jc w:val="center"/>
        <w:rPr>
          <w:rFonts w:ascii="Arial" w:hAnsi="Arial" w:cs="Arial"/>
          <w:i/>
          <w:sz w:val="16"/>
          <w:szCs w:val="16"/>
        </w:rPr>
      </w:pPr>
    </w:p>
    <w:p w:rsidR="00444C90" w:rsidRDefault="00444C90" w:rsidP="00444C90">
      <w:pPr>
        <w:jc w:val="center"/>
        <w:rPr>
          <w:rFonts w:ascii="Arial" w:hAnsi="Arial" w:cs="Arial"/>
          <w:i/>
          <w:sz w:val="16"/>
          <w:szCs w:val="16"/>
        </w:rPr>
      </w:pPr>
    </w:p>
    <w:p w:rsidR="00444C90" w:rsidRDefault="00780B9B" w:rsidP="00444C90">
      <w:pPr>
        <w:jc w:val="center"/>
        <w:rPr>
          <w:rFonts w:ascii="Arial" w:hAnsi="Arial" w:cs="Arial"/>
          <w:i/>
          <w:sz w:val="16"/>
          <w:szCs w:val="16"/>
        </w:rPr>
      </w:pPr>
      <w:r>
        <w:rPr>
          <w:noProof/>
        </w:rPr>
        <w:drawing>
          <wp:inline distT="0" distB="0" distL="0" distR="0" wp14:anchorId="07833F16" wp14:editId="5D6B3F89">
            <wp:extent cx="5790046" cy="398970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5808" cy="4007457"/>
                    </a:xfrm>
                    <a:prstGeom prst="rect">
                      <a:avLst/>
                    </a:prstGeom>
                  </pic:spPr>
                </pic:pic>
              </a:graphicData>
            </a:graphic>
          </wp:inline>
        </w:drawing>
      </w:r>
    </w:p>
    <w:p w:rsidR="00444C90" w:rsidRDefault="00444C90" w:rsidP="00444C90">
      <w:pPr>
        <w:jc w:val="center"/>
        <w:rPr>
          <w:rFonts w:ascii="Arial" w:hAnsi="Arial" w:cs="Arial"/>
          <w:i/>
          <w:sz w:val="16"/>
          <w:szCs w:val="16"/>
          <w:lang w:val="en-GB"/>
        </w:rPr>
      </w:pPr>
      <w:proofErr w:type="spellStart"/>
      <w:r w:rsidRPr="00444C90">
        <w:rPr>
          <w:rFonts w:ascii="Arial" w:hAnsi="Arial" w:cs="Arial"/>
          <w:i/>
          <w:sz w:val="16"/>
          <w:szCs w:val="16"/>
          <w:lang w:val="en-GB"/>
        </w:rPr>
        <w:t>Michelisz</w:t>
      </w:r>
      <w:proofErr w:type="spellEnd"/>
      <w:r>
        <w:rPr>
          <w:rFonts w:ascii="Arial" w:hAnsi="Arial" w:cs="Arial"/>
          <w:i/>
          <w:sz w:val="16"/>
          <w:szCs w:val="16"/>
          <w:lang w:val="en-GB"/>
        </w:rPr>
        <w:t xml:space="preserve"> celebrates podium in main race</w:t>
      </w:r>
    </w:p>
    <w:p w:rsidR="00444C90" w:rsidRDefault="00444C90" w:rsidP="00444C90">
      <w:pPr>
        <w:jc w:val="cente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444C90" w:rsidP="00444C90">
      <w:pPr>
        <w:rPr>
          <w:rFonts w:ascii="Arial" w:hAnsi="Arial" w:cs="Arial"/>
          <w:i/>
          <w:sz w:val="16"/>
          <w:szCs w:val="16"/>
          <w:lang w:val="en-GB"/>
        </w:rPr>
      </w:pPr>
    </w:p>
    <w:p w:rsidR="00444C90" w:rsidRDefault="00444C90" w:rsidP="00444C90">
      <w:pPr>
        <w:rPr>
          <w:rFonts w:ascii="Arial" w:hAnsi="Arial" w:cs="Arial"/>
          <w:i/>
          <w:sz w:val="16"/>
          <w:szCs w:val="16"/>
          <w:lang w:val="en-GB"/>
        </w:rPr>
      </w:pPr>
    </w:p>
    <w:p w:rsidR="00444C90" w:rsidRDefault="00780B9B" w:rsidP="00444C90">
      <w:pPr>
        <w:jc w:val="center"/>
        <w:rPr>
          <w:rFonts w:ascii="Arial" w:hAnsi="Arial" w:cs="Arial"/>
          <w:i/>
          <w:sz w:val="16"/>
          <w:szCs w:val="16"/>
          <w:lang w:val="en-GB"/>
        </w:rPr>
      </w:pPr>
      <w:r>
        <w:rPr>
          <w:noProof/>
        </w:rPr>
        <w:drawing>
          <wp:inline distT="0" distB="0" distL="0" distR="0" wp14:anchorId="65919910" wp14:editId="17725ACA">
            <wp:extent cx="5719446" cy="381594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604" cy="3824725"/>
                    </a:xfrm>
                    <a:prstGeom prst="rect">
                      <a:avLst/>
                    </a:prstGeom>
                  </pic:spPr>
                </pic:pic>
              </a:graphicData>
            </a:graphic>
          </wp:inline>
        </w:drawing>
      </w:r>
    </w:p>
    <w:p w:rsidR="00444C90" w:rsidRDefault="00444C90" w:rsidP="00444C90">
      <w:pPr>
        <w:jc w:val="center"/>
        <w:rPr>
          <w:rFonts w:ascii="Arial" w:hAnsi="Arial" w:cs="Arial"/>
          <w:i/>
          <w:sz w:val="16"/>
          <w:szCs w:val="16"/>
          <w:lang w:val="en-GB"/>
        </w:rPr>
      </w:pPr>
      <w:r w:rsidRPr="00444C90">
        <w:rPr>
          <w:rFonts w:ascii="Arial" w:hAnsi="Arial" w:cs="Arial"/>
          <w:i/>
          <w:sz w:val="16"/>
          <w:szCs w:val="16"/>
          <w:lang w:val="en-GB"/>
        </w:rPr>
        <w:t>Great Home support for Monteiro</w:t>
      </w:r>
    </w:p>
    <w:p w:rsidR="00444C90" w:rsidRDefault="00444C90" w:rsidP="00444C90">
      <w:pP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780B9B" w:rsidP="00444C90">
      <w:pPr>
        <w:jc w:val="center"/>
        <w:rPr>
          <w:rFonts w:ascii="Arial" w:hAnsi="Arial" w:cs="Arial"/>
          <w:i/>
          <w:sz w:val="16"/>
          <w:szCs w:val="16"/>
          <w:lang w:val="en-GB"/>
        </w:rPr>
      </w:pPr>
      <w:r>
        <w:rPr>
          <w:noProof/>
        </w:rPr>
        <w:drawing>
          <wp:inline distT="0" distB="0" distL="0" distR="0" wp14:anchorId="48BA432F" wp14:editId="7E08E7EC">
            <wp:extent cx="5741098" cy="383039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7172" cy="3854462"/>
                    </a:xfrm>
                    <a:prstGeom prst="rect">
                      <a:avLst/>
                    </a:prstGeom>
                  </pic:spPr>
                </pic:pic>
              </a:graphicData>
            </a:graphic>
          </wp:inline>
        </w:drawing>
      </w:r>
    </w:p>
    <w:p w:rsidR="00444C90" w:rsidRPr="00444C90" w:rsidRDefault="00444C90" w:rsidP="00444C90">
      <w:pPr>
        <w:jc w:val="center"/>
        <w:rPr>
          <w:rFonts w:ascii="Arial" w:hAnsi="Arial" w:cs="Arial"/>
          <w:i/>
          <w:sz w:val="16"/>
          <w:szCs w:val="16"/>
          <w:lang w:val="en-GB"/>
        </w:rPr>
      </w:pPr>
      <w:r w:rsidRPr="00444C90">
        <w:rPr>
          <w:rFonts w:ascii="Arial" w:hAnsi="Arial" w:cs="Arial"/>
          <w:i/>
          <w:sz w:val="16"/>
          <w:szCs w:val="16"/>
          <w:lang w:val="en-GB"/>
        </w:rPr>
        <w:t>Bennani at the press conference</w:t>
      </w:r>
    </w:p>
    <w:p w:rsidR="00444C90" w:rsidRPr="00780B9B" w:rsidRDefault="00444C90" w:rsidP="00444C90">
      <w:pPr>
        <w:jc w:val="center"/>
        <w:rPr>
          <w:rFonts w:ascii="Arial" w:hAnsi="Arial" w:cs="Arial"/>
          <w:i/>
          <w:sz w:val="16"/>
          <w:szCs w:val="16"/>
          <w:lang w:val="en-GB"/>
        </w:rPr>
      </w:pPr>
    </w:p>
    <w:p w:rsidR="00444C90" w:rsidRPr="00780B9B" w:rsidRDefault="00444C90" w:rsidP="00444C90">
      <w:pPr>
        <w:jc w:val="center"/>
        <w:rPr>
          <w:rFonts w:ascii="Arial" w:hAnsi="Arial" w:cs="Arial"/>
          <w:i/>
          <w:sz w:val="16"/>
          <w:szCs w:val="16"/>
          <w:lang w:val="en-GB"/>
        </w:rPr>
      </w:pPr>
    </w:p>
    <w:p w:rsidR="00444C90" w:rsidRPr="00780B9B" w:rsidRDefault="00444C90" w:rsidP="00444C90">
      <w:pPr>
        <w:jc w:val="center"/>
        <w:rPr>
          <w:rFonts w:ascii="Arial" w:hAnsi="Arial" w:cs="Arial"/>
          <w:i/>
          <w:sz w:val="16"/>
          <w:szCs w:val="16"/>
          <w:lang w:val="en-GB"/>
        </w:rPr>
      </w:pPr>
    </w:p>
    <w:p w:rsidR="00444C90" w:rsidRPr="00780B9B" w:rsidRDefault="00444C90" w:rsidP="003218C1">
      <w:pPr>
        <w:rPr>
          <w:rFonts w:ascii="Arial" w:hAnsi="Arial" w:cs="Arial"/>
          <w:i/>
          <w:sz w:val="16"/>
          <w:szCs w:val="16"/>
          <w:lang w:val="en-GB"/>
        </w:rPr>
      </w:pPr>
    </w:p>
    <w:sectPr w:rsidR="00444C90" w:rsidRPr="00780B9B" w:rsidSect="00C22B3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1179" w:rsidRDefault="00361179" w:rsidP="00B25742">
      <w:r>
        <w:separator/>
      </w:r>
    </w:p>
  </w:endnote>
  <w:endnote w:type="continuationSeparator" w:id="0">
    <w:p w:rsidR="00361179" w:rsidRDefault="0036117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811520">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1179" w:rsidRDefault="00361179" w:rsidP="00B25742">
      <w:r>
        <w:separator/>
      </w:r>
    </w:p>
  </w:footnote>
  <w:footnote w:type="continuationSeparator" w:id="0">
    <w:p w:rsidR="00361179" w:rsidRDefault="00361179"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81152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74AF5"/>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18C1"/>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4DE6"/>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0B9B"/>
    <w:rsid w:val="00781EFD"/>
    <w:rsid w:val="007940CB"/>
    <w:rsid w:val="007A73C0"/>
    <w:rsid w:val="007B0F9C"/>
    <w:rsid w:val="007B774A"/>
    <w:rsid w:val="007C00EF"/>
    <w:rsid w:val="007C264E"/>
    <w:rsid w:val="007E6445"/>
    <w:rsid w:val="007E6B59"/>
    <w:rsid w:val="007F0654"/>
    <w:rsid w:val="007F61B9"/>
    <w:rsid w:val="00800308"/>
    <w:rsid w:val="00811520"/>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D0C381"/>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420</Words>
  <Characters>2396</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5</cp:revision>
  <cp:lastPrinted>2014-08-28T15:02:00Z</cp:lastPrinted>
  <dcterms:created xsi:type="dcterms:W3CDTF">2017-06-26T07:00:00Z</dcterms:created>
  <dcterms:modified xsi:type="dcterms:W3CDTF">2017-06-26T07:23:00Z</dcterms:modified>
</cp:coreProperties>
</file>